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CALENDARI DE CROS – CURS 201</w:t>
      </w:r>
      <w:r w:rsidDel="00000000" w:rsidR="00000000" w:rsidRPr="00000000">
        <w:rPr>
          <w:b w:val="1"/>
          <w:sz w:val="30"/>
          <w:szCs w:val="30"/>
          <w:rtl w:val="0"/>
        </w:rPr>
        <w:t xml:space="preserve">8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-201</w:t>
      </w:r>
      <w:r w:rsidDel="00000000" w:rsidR="00000000" w:rsidRPr="00000000">
        <w:rPr>
          <w:b w:val="1"/>
          <w:sz w:val="30"/>
          <w:szCs w:val="30"/>
          <w:rtl w:val="0"/>
        </w:rPr>
        <w:t xml:space="preserve">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El diumenge 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d'octubre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comença la temporada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CROS ESCOLAR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organitzada pel Consell Esportiu del Bages.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L’escola Bages hi participarà amb el</w:t>
      </w:r>
      <w:r w:rsidDel="00000000" w:rsidR="00000000" w:rsidRPr="00000000">
        <w:rPr>
          <w:sz w:val="22"/>
          <w:szCs w:val="22"/>
          <w:rtl w:val="0"/>
        </w:rPr>
        <w:t xml:space="preserve">s alumnes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</w:t>
      </w:r>
      <w:r w:rsidDel="00000000" w:rsidR="00000000" w:rsidRPr="00000000">
        <w:rPr>
          <w:sz w:val="22"/>
          <w:szCs w:val="22"/>
          <w:rtl w:val="0"/>
        </w:rPr>
        <w:t xml:space="preserve">’ </w:t>
      </w:r>
      <w:r w:rsidDel="00000000" w:rsidR="00000000" w:rsidRPr="00000000">
        <w:rPr>
          <w:b w:val="1"/>
          <w:sz w:val="22"/>
          <w:szCs w:val="22"/>
          <w:rtl w:val="0"/>
        </w:rPr>
        <w:t xml:space="preserve">Educació infantil i primària.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Preu de la inscripció: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'-€</w:t>
      </w:r>
      <w:r w:rsidDel="00000000" w:rsidR="00000000" w:rsidRPr="00000000">
        <w:rPr>
          <w:sz w:val="22"/>
          <w:szCs w:val="22"/>
          <w:rtl w:val="0"/>
        </w:rPr>
        <w:t xml:space="preserve"> (inclou el xip -personal i intransferible- i la mutualització). Els alumnes que disposin de xip el preu de la inscripció és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14’-€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Tots els </w:t>
      </w:r>
      <w:r w:rsidDel="00000000" w:rsidR="00000000" w:rsidRPr="00000000">
        <w:rPr>
          <w:sz w:val="22"/>
          <w:szCs w:val="22"/>
          <w:rtl w:val="0"/>
        </w:rPr>
        <w:t xml:space="preserve">alumnes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seria convenient que per córrer portessin l’equipatge esportiu de l</w:t>
      </w:r>
      <w:r w:rsidDel="00000000" w:rsidR="00000000" w:rsidRPr="00000000">
        <w:rPr>
          <w:sz w:val="22"/>
          <w:szCs w:val="22"/>
          <w:rtl w:val="0"/>
        </w:rPr>
        <w:t xml:space="preserve">’escola.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Per a poder-hi participar cal portar l’autorització signada i fer el pagament de la inscripció a la secretaria de l'AMPA, abans del </w:t>
      </w:r>
      <w:r w:rsidDel="00000000" w:rsidR="00000000" w:rsidRPr="00000000">
        <w:rPr>
          <w:b w:val="1"/>
          <w:sz w:val="22"/>
          <w:szCs w:val="22"/>
          <w:rtl w:val="0"/>
        </w:rPr>
        <w:t xml:space="preserve">divendres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 setembre.</w:t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CALENDARI DE CROS - 201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-201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0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.10.201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Sant Vicenç de Castellet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.10.201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Súria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.10.201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</w:t>
      </w:r>
      <w:r w:rsidDel="00000000" w:rsidR="00000000" w:rsidRPr="00000000">
        <w:rPr>
          <w:sz w:val="22"/>
          <w:szCs w:val="22"/>
          <w:rtl w:val="0"/>
        </w:rPr>
        <w:t xml:space="preserve"> Castellnou de Bages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</w:r>
      <w:r w:rsidDel="00000000" w:rsidR="00000000" w:rsidRPr="00000000">
        <w:rPr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.11.201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Moià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-11-201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Sallent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.11.2018 – </w:t>
      </w:r>
      <w:r w:rsidDel="00000000" w:rsidR="00000000" w:rsidRPr="00000000">
        <w:rPr>
          <w:sz w:val="22"/>
          <w:szCs w:val="22"/>
          <w:rtl w:val="0"/>
        </w:rPr>
        <w:t xml:space="preserve">Calders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</w:r>
      <w:r w:rsidDel="00000000" w:rsidR="00000000" w:rsidRPr="00000000">
        <w:rPr>
          <w:sz w:val="22"/>
          <w:szCs w:val="22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.2018 – </w:t>
      </w:r>
      <w:r w:rsidDel="00000000" w:rsidR="00000000" w:rsidRPr="00000000">
        <w:rPr>
          <w:sz w:val="22"/>
          <w:szCs w:val="22"/>
          <w:rtl w:val="0"/>
        </w:rPr>
        <w:t xml:space="preserve">Manresa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.12.201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Navarcles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.01.201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Sant Fruitós de Bages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.01.201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Monistrol de Calders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</w:r>
      <w:r w:rsidDel="00000000" w:rsidR="00000000" w:rsidRPr="00000000">
        <w:rPr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.01.201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Cardona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</w:t>
        <w:tab/>
        <w:t xml:space="preserve">0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.02.201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Santpedor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2"/>
          <w:szCs w:val="22"/>
          <w:vertAlign w:val="baseline"/>
          <w:rtl w:val="0"/>
        </w:rPr>
        <w:t xml:space="preserve">Cal marcar en quin cros es vol participar.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1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Si es vol participar només en el Cros Escolar de Manresa la inscripció és gratuïta.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2"/>
          <w:szCs w:val="22"/>
          <w:vertAlign w:val="baseline"/>
          <w:rtl w:val="0"/>
        </w:rPr>
        <w:t xml:space="preserve">Els horaris definitius de cada cros es penjaran durant la setmana a la web de l'</w:t>
      </w:r>
      <w:r w:rsidDel="00000000" w:rsidR="00000000" w:rsidRPr="00000000">
        <w:rPr>
          <w:i w:val="1"/>
          <w:sz w:val="22"/>
          <w:szCs w:val="22"/>
          <w:rtl w:val="0"/>
        </w:rPr>
        <w:t xml:space="preserve">escola a l’apartat ESPORTS.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En/Na......................................................................................com a pare, mare o tutor del meu fill/a................................................................................, l’autoritzo a participar a la temporada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CROS ESCOLAR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organitzada pel Consell Esportiu del Bages.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Signatura del pare, mare o tutor/a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0.3937007874016" w:top="1190.5511811023623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493" w:line="240" w:lineRule="auto"/>
      <w:contextualSpacing w:val="0"/>
      <w:jc w:val="left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</w:rPr>
      <w:drawing>
        <wp:inline distB="0" distT="0" distL="114300" distR="114300">
          <wp:extent cx="1820545" cy="58039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0545" cy="580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102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